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065" w:rsidRDefault="00D54065" w:rsidP="00D54065">
      <w:pPr>
        <w:rPr>
          <w:rFonts w:ascii="Times" w:hAnsi="Times"/>
          <w:szCs w:val="20"/>
        </w:rPr>
      </w:pPr>
      <w:r>
        <w:rPr>
          <w:rFonts w:ascii="Times" w:hAnsi="Times"/>
          <w:szCs w:val="20"/>
        </w:rPr>
        <w:t xml:space="preserve">2012-2013 </w:t>
      </w:r>
      <w:r w:rsidRPr="00D54065">
        <w:rPr>
          <w:rFonts w:ascii="Times" w:hAnsi="Times"/>
          <w:szCs w:val="20"/>
        </w:rPr>
        <w:t>AP Environmental Science Summer Assignment</w:t>
      </w:r>
    </w:p>
    <w:p w:rsidR="00D54065" w:rsidRDefault="00D54065" w:rsidP="00D54065">
      <w:pPr>
        <w:rPr>
          <w:rFonts w:ascii="Times" w:hAnsi="Times"/>
          <w:sz w:val="20"/>
          <w:szCs w:val="20"/>
        </w:rPr>
      </w:pPr>
      <w:r>
        <w:rPr>
          <w:rFonts w:ascii="Times" w:hAnsi="Times"/>
          <w:szCs w:val="20"/>
        </w:rPr>
        <w:t>Ms. Johnson</w:t>
      </w:r>
      <w:r>
        <w:rPr>
          <w:rFonts w:ascii="Times" w:hAnsi="Times"/>
          <w:szCs w:val="20"/>
        </w:rPr>
        <w:tab/>
      </w:r>
      <w:r>
        <w:rPr>
          <w:rFonts w:ascii="Times" w:hAnsi="Times"/>
          <w:szCs w:val="20"/>
        </w:rPr>
        <w:tab/>
      </w:r>
      <w:r>
        <w:rPr>
          <w:rFonts w:ascii="Times" w:hAnsi="Times"/>
          <w:sz w:val="20"/>
          <w:szCs w:val="20"/>
        </w:rPr>
        <w:t>(Modified from Ms. Tamar Cunha)</w:t>
      </w:r>
      <w:r w:rsidRPr="00D54065">
        <w:rPr>
          <w:rFonts w:ascii="Times" w:hAnsi="Times"/>
          <w:sz w:val="20"/>
          <w:szCs w:val="20"/>
        </w:rPr>
        <w:br/>
      </w:r>
      <w:r w:rsidRPr="00D54065">
        <w:rPr>
          <w:rFonts w:ascii="Times" w:hAnsi="Times"/>
          <w:sz w:val="20"/>
          <w:szCs w:val="20"/>
        </w:rPr>
        <w:br/>
      </w:r>
      <w:r w:rsidRPr="00D54065">
        <w:rPr>
          <w:rFonts w:ascii="Times" w:hAnsi="Times"/>
          <w:sz w:val="20"/>
          <w:szCs w:val="20"/>
        </w:rPr>
        <w:br/>
      </w:r>
      <w:r>
        <w:rPr>
          <w:rFonts w:ascii="Times" w:hAnsi="Times"/>
          <w:sz w:val="20"/>
          <w:szCs w:val="20"/>
        </w:rPr>
        <w:t>Dear AP Environmental Science student,</w:t>
      </w:r>
    </w:p>
    <w:p w:rsidR="00D54065" w:rsidRDefault="00D54065" w:rsidP="00D54065">
      <w:pPr>
        <w:rPr>
          <w:rFonts w:ascii="Times" w:hAnsi="Times"/>
          <w:color w:val="000000"/>
          <w:sz w:val="20"/>
          <w:szCs w:val="20"/>
        </w:rPr>
      </w:pPr>
      <w:r w:rsidRPr="00D54065">
        <w:rPr>
          <w:rFonts w:ascii="Times" w:hAnsi="Times"/>
          <w:sz w:val="20"/>
          <w:szCs w:val="20"/>
        </w:rPr>
        <w:br/>
      </w:r>
      <w:r>
        <w:rPr>
          <w:rFonts w:ascii="Times" w:hAnsi="Times"/>
          <w:color w:val="000000"/>
          <w:sz w:val="20"/>
          <w:szCs w:val="20"/>
        </w:rPr>
        <w:t xml:space="preserve">There are three parts to your summer homework that will give you an overview of the course content and review important analytical (math and graphing) skill.  There’s no time to waste! </w:t>
      </w:r>
    </w:p>
    <w:p w:rsidR="00D54065" w:rsidRDefault="00D54065" w:rsidP="00D54065">
      <w:pPr>
        <w:rPr>
          <w:rFonts w:ascii="Times" w:hAnsi="Times"/>
          <w:color w:val="000000"/>
          <w:sz w:val="20"/>
          <w:szCs w:val="20"/>
        </w:rPr>
      </w:pPr>
      <w:r w:rsidRPr="00D54065">
        <w:rPr>
          <w:rFonts w:ascii="Times" w:hAnsi="Times"/>
          <w:sz w:val="20"/>
          <w:szCs w:val="20"/>
        </w:rPr>
        <w:br/>
      </w:r>
      <w:r>
        <w:rPr>
          <w:rFonts w:ascii="Times" w:hAnsi="Times"/>
          <w:color w:val="000000"/>
          <w:sz w:val="20"/>
          <w:szCs w:val="20"/>
        </w:rPr>
        <w:t xml:space="preserve">First, complete the </w:t>
      </w:r>
      <w:r w:rsidRPr="00D54065">
        <w:rPr>
          <w:rFonts w:ascii="Times" w:hAnsi="Times"/>
          <w:b/>
          <w:color w:val="000000"/>
          <w:sz w:val="20"/>
          <w:szCs w:val="20"/>
        </w:rPr>
        <w:t>graphing and mathematics review packets</w:t>
      </w:r>
      <w:r>
        <w:rPr>
          <w:rFonts w:ascii="Times" w:hAnsi="Times"/>
          <w:color w:val="000000"/>
          <w:sz w:val="20"/>
          <w:szCs w:val="20"/>
        </w:rPr>
        <w:t xml:space="preserve"> WITHOUT USING a calculator.  Please read the directions and show all your work.  </w:t>
      </w:r>
    </w:p>
    <w:p w:rsidR="00D54065" w:rsidRDefault="00D54065" w:rsidP="00D54065">
      <w:pPr>
        <w:rPr>
          <w:rFonts w:ascii="Times" w:hAnsi="Times"/>
          <w:color w:val="000000"/>
          <w:sz w:val="20"/>
          <w:szCs w:val="20"/>
        </w:rPr>
      </w:pPr>
    </w:p>
    <w:p w:rsidR="00D54065" w:rsidRDefault="00D54065" w:rsidP="00D54065">
      <w:pPr>
        <w:rPr>
          <w:rFonts w:ascii="Times" w:hAnsi="Times"/>
          <w:sz w:val="20"/>
          <w:szCs w:val="20"/>
        </w:rPr>
      </w:pPr>
      <w:r>
        <w:rPr>
          <w:rFonts w:ascii="Times" w:hAnsi="Times"/>
          <w:color w:val="000000"/>
          <w:sz w:val="20"/>
          <w:szCs w:val="20"/>
        </w:rPr>
        <w:t xml:space="preserve">Secondly, </w:t>
      </w:r>
      <w:r w:rsidRPr="00D54065">
        <w:rPr>
          <w:rFonts w:ascii="Times" w:hAnsi="Times"/>
          <w:color w:val="000000"/>
          <w:sz w:val="20"/>
          <w:szCs w:val="20"/>
        </w:rPr>
        <w:t xml:space="preserve">everyone will read </w:t>
      </w:r>
      <w:hyperlink r:id="rId5" w:history="1">
        <w:r w:rsidRPr="00D54065">
          <w:rPr>
            <w:rFonts w:ascii="Times" w:hAnsi="Times"/>
            <w:color w:val="0000FF"/>
            <w:sz w:val="20"/>
            <w:szCs w:val="20"/>
            <w:u w:val="single"/>
          </w:rPr>
          <w:t>Saving energy and its cost</w:t>
        </w:r>
      </w:hyperlink>
      <w:r w:rsidRPr="00D54065">
        <w:rPr>
          <w:rFonts w:ascii="Times" w:hAnsi="Times"/>
          <w:color w:val="000000"/>
          <w:sz w:val="20"/>
          <w:szCs w:val="20"/>
        </w:rPr>
        <w:t xml:space="preserve"> </w:t>
      </w:r>
      <w:r>
        <w:rPr>
          <w:rFonts w:ascii="Times" w:hAnsi="Times"/>
          <w:color w:val="000000"/>
          <w:sz w:val="20"/>
          <w:szCs w:val="20"/>
        </w:rPr>
        <w:t>(</w:t>
      </w:r>
      <w:r w:rsidRPr="00D54065">
        <w:rPr>
          <w:rFonts w:ascii="Times" w:hAnsi="Times"/>
          <w:b/>
          <w:color w:val="000000"/>
          <w:sz w:val="20"/>
          <w:szCs w:val="20"/>
        </w:rPr>
        <w:t>attached</w:t>
      </w:r>
      <w:r>
        <w:rPr>
          <w:rFonts w:ascii="Times" w:hAnsi="Times"/>
          <w:color w:val="000000"/>
          <w:sz w:val="20"/>
          <w:szCs w:val="20"/>
        </w:rPr>
        <w:t xml:space="preserve">) </w:t>
      </w:r>
      <w:r w:rsidRPr="00D54065">
        <w:rPr>
          <w:rFonts w:ascii="Times" w:hAnsi="Times"/>
          <w:color w:val="000000"/>
          <w:sz w:val="20"/>
          <w:szCs w:val="20"/>
        </w:rPr>
        <w:t>and write a reaction paper with the following guidelines</w:t>
      </w:r>
      <w:r>
        <w:rPr>
          <w:rFonts w:ascii="Times" w:hAnsi="Times"/>
          <w:color w:val="000000"/>
          <w:sz w:val="20"/>
          <w:szCs w:val="20"/>
        </w:rPr>
        <w:t xml:space="preserve">: (1) </w:t>
      </w:r>
      <w:r w:rsidRPr="00D54065">
        <w:rPr>
          <w:rFonts w:ascii="Times" w:hAnsi="Times"/>
          <w:color w:val="000000"/>
          <w:sz w:val="20"/>
          <w:szCs w:val="20"/>
        </w:rPr>
        <w:t xml:space="preserve">First paragraph should address the difference between "command-and -control" regulation versus market-driven regulation. </w:t>
      </w:r>
      <w:r>
        <w:rPr>
          <w:rFonts w:ascii="Times" w:hAnsi="Times"/>
          <w:color w:val="000000"/>
          <w:sz w:val="20"/>
          <w:szCs w:val="20"/>
        </w:rPr>
        <w:t xml:space="preserve">(2) </w:t>
      </w:r>
      <w:r w:rsidRPr="00D54065">
        <w:rPr>
          <w:rFonts w:ascii="Times" w:hAnsi="Times"/>
          <w:color w:val="000000"/>
          <w:sz w:val="20"/>
          <w:szCs w:val="20"/>
        </w:rPr>
        <w:t xml:space="preserve">The next paragraph should address the role of public education in the issue, using the broadest sense of what constitutes education. </w:t>
      </w:r>
      <w:r>
        <w:rPr>
          <w:rFonts w:ascii="Times" w:hAnsi="Times"/>
          <w:color w:val="000000"/>
          <w:sz w:val="20"/>
          <w:szCs w:val="20"/>
        </w:rPr>
        <w:t xml:space="preserve">(3) </w:t>
      </w:r>
      <w:r w:rsidRPr="00D54065">
        <w:rPr>
          <w:rFonts w:ascii="Times" w:hAnsi="Times"/>
          <w:color w:val="000000"/>
          <w:sz w:val="20"/>
          <w:szCs w:val="20"/>
        </w:rPr>
        <w:t>In the last paragraph, please explain what we mean by "carrot and stick" and give are some examples of carrots and sticks with respect to environmental issues.</w:t>
      </w:r>
      <w:r w:rsidRPr="00D54065">
        <w:rPr>
          <w:rFonts w:ascii="Times" w:hAnsi="Times"/>
          <w:sz w:val="20"/>
          <w:szCs w:val="20"/>
        </w:rPr>
        <w:br/>
      </w:r>
      <w:r w:rsidRPr="00D54065">
        <w:rPr>
          <w:rFonts w:ascii="Times" w:hAnsi="Times"/>
          <w:sz w:val="20"/>
          <w:szCs w:val="20"/>
        </w:rPr>
        <w:br/>
        <w:t xml:space="preserve">Finally, please find an </w:t>
      </w:r>
      <w:r w:rsidRPr="00D54065">
        <w:rPr>
          <w:rFonts w:ascii="Times" w:hAnsi="Times"/>
          <w:b/>
          <w:sz w:val="20"/>
          <w:szCs w:val="20"/>
        </w:rPr>
        <w:t>article about each of the following topics</w:t>
      </w:r>
      <w:r w:rsidRPr="00D54065">
        <w:rPr>
          <w:rFonts w:ascii="Times" w:hAnsi="Times"/>
          <w:sz w:val="20"/>
          <w:szCs w:val="20"/>
        </w:rPr>
        <w:t xml:space="preserve"> and write a summary and opinion/ reaction for it. You should include a link to the article and the written portion should be about 1 page long at 1.5 spaces (longer is acceptable, especially if you want to double space it, instead). You are expected to spend about half an hour on each topic.</w:t>
      </w:r>
      <w:r w:rsidRPr="00D54065">
        <w:rPr>
          <w:rFonts w:ascii="Times" w:hAnsi="Times"/>
          <w:sz w:val="20"/>
          <w:szCs w:val="20"/>
        </w:rPr>
        <w:br/>
      </w:r>
      <w:r w:rsidRPr="00D54065">
        <w:rPr>
          <w:rFonts w:ascii="Times" w:hAnsi="Times"/>
          <w:sz w:val="20"/>
          <w:szCs w:val="20"/>
        </w:rPr>
        <w:br/>
        <w:t>Please keep in mind the position of the person writing the article, and address any source of bias on the author’s part. You may choose a blog or company website, but then the issue of bias is of greater importance. Wikipedia pages are not appropriate for this. Other, good sources include NPR, The New York Times, the BBC, The Economist, National Geographic, etc.</w:t>
      </w:r>
      <w:r w:rsidRPr="00D54065">
        <w:rPr>
          <w:rFonts w:ascii="Times" w:hAnsi="Times"/>
          <w:sz w:val="20"/>
          <w:szCs w:val="20"/>
        </w:rPr>
        <w:br/>
      </w:r>
      <w:r w:rsidRPr="00D54065">
        <w:rPr>
          <w:rFonts w:ascii="Times" w:hAnsi="Times"/>
          <w:sz w:val="20"/>
          <w:szCs w:val="20"/>
        </w:rPr>
        <w:br/>
        <w:t>The topics include:</w:t>
      </w:r>
      <w:r w:rsidRPr="00D54065">
        <w:rPr>
          <w:rFonts w:ascii="Times" w:hAnsi="Times"/>
          <w:sz w:val="20"/>
          <w:szCs w:val="20"/>
        </w:rPr>
        <w:br/>
        <w:t>- Species Conservation</w:t>
      </w:r>
      <w:r w:rsidRPr="00D54065">
        <w:rPr>
          <w:rFonts w:ascii="Times" w:hAnsi="Times"/>
          <w:sz w:val="20"/>
          <w:szCs w:val="20"/>
        </w:rPr>
        <w:br/>
        <w:t>- Availability of drinking water</w:t>
      </w:r>
      <w:r w:rsidRPr="00D54065">
        <w:rPr>
          <w:rFonts w:ascii="Times" w:hAnsi="Times"/>
          <w:sz w:val="20"/>
          <w:szCs w:val="20"/>
        </w:rPr>
        <w:br/>
        <w:t>- Water Pollution</w:t>
      </w:r>
      <w:r w:rsidRPr="00D54065">
        <w:rPr>
          <w:rFonts w:ascii="Times" w:hAnsi="Times"/>
          <w:sz w:val="20"/>
          <w:szCs w:val="20"/>
        </w:rPr>
        <w:br/>
        <w:t>- Air Pollution</w:t>
      </w:r>
      <w:r w:rsidRPr="00D54065">
        <w:rPr>
          <w:rFonts w:ascii="Times" w:hAnsi="Times"/>
          <w:sz w:val="20"/>
          <w:szCs w:val="20"/>
        </w:rPr>
        <w:br/>
        <w:t>- Agriculture</w:t>
      </w:r>
      <w:r w:rsidRPr="00D54065">
        <w:rPr>
          <w:rFonts w:ascii="Times" w:hAnsi="Times"/>
          <w:sz w:val="20"/>
          <w:szCs w:val="20"/>
        </w:rPr>
        <w:br/>
        <w:t>- Mining</w:t>
      </w:r>
      <w:r w:rsidRPr="00D54065">
        <w:rPr>
          <w:rFonts w:ascii="Times" w:hAnsi="Times"/>
          <w:sz w:val="20"/>
          <w:szCs w:val="20"/>
        </w:rPr>
        <w:br/>
        <w:t>- Nonrenewable Energy Sources</w:t>
      </w:r>
      <w:r w:rsidRPr="00D54065">
        <w:rPr>
          <w:rFonts w:ascii="Times" w:hAnsi="Times"/>
          <w:sz w:val="20"/>
          <w:szCs w:val="20"/>
        </w:rPr>
        <w:br/>
        <w:t>- Climate Change</w:t>
      </w:r>
      <w:r w:rsidRPr="00D54065">
        <w:rPr>
          <w:rFonts w:ascii="Times" w:hAnsi="Times"/>
          <w:sz w:val="20"/>
          <w:szCs w:val="20"/>
        </w:rPr>
        <w:br/>
        <w:t>- Environmental L</w:t>
      </w:r>
      <w:r>
        <w:rPr>
          <w:rFonts w:ascii="Times" w:hAnsi="Times"/>
          <w:sz w:val="20"/>
          <w:szCs w:val="20"/>
        </w:rPr>
        <w:t>egislation</w:t>
      </w:r>
      <w:r>
        <w:rPr>
          <w:rFonts w:ascii="Times" w:hAnsi="Times"/>
          <w:sz w:val="20"/>
          <w:szCs w:val="20"/>
        </w:rPr>
        <w:br/>
        <w:t>- Human Health</w:t>
      </w:r>
      <w:r>
        <w:rPr>
          <w:rFonts w:ascii="Times" w:hAnsi="Times"/>
          <w:sz w:val="20"/>
          <w:szCs w:val="20"/>
        </w:rPr>
        <w:br/>
      </w:r>
      <w:r>
        <w:rPr>
          <w:rFonts w:ascii="Times" w:hAnsi="Times"/>
          <w:sz w:val="20"/>
          <w:szCs w:val="20"/>
        </w:rPr>
        <w:br/>
        <w:t xml:space="preserve">The packets and articles </w:t>
      </w:r>
      <w:r w:rsidRPr="00D54065">
        <w:rPr>
          <w:rFonts w:ascii="Times" w:hAnsi="Times"/>
          <w:sz w:val="20"/>
          <w:szCs w:val="20"/>
        </w:rPr>
        <w:t>assignment is due on the first day of class</w:t>
      </w:r>
      <w:r>
        <w:rPr>
          <w:rFonts w:ascii="Times" w:hAnsi="Times"/>
          <w:sz w:val="20"/>
          <w:szCs w:val="20"/>
        </w:rPr>
        <w:t>.  Note: the articles assignment needs to be emailed to me so I can click on the links (kpjohnson@philasd.org)</w:t>
      </w:r>
      <w:r w:rsidRPr="00D54065">
        <w:rPr>
          <w:rFonts w:ascii="Times" w:hAnsi="Times"/>
          <w:sz w:val="20"/>
          <w:szCs w:val="20"/>
        </w:rPr>
        <w:t xml:space="preserve">. </w:t>
      </w:r>
      <w:r>
        <w:rPr>
          <w:rFonts w:ascii="Times" w:hAnsi="Times"/>
          <w:sz w:val="20"/>
          <w:szCs w:val="20"/>
        </w:rPr>
        <w:t xml:space="preserve">Each packet is worth 60 points.  </w:t>
      </w:r>
      <w:r w:rsidRPr="00D54065">
        <w:rPr>
          <w:rFonts w:ascii="Times" w:hAnsi="Times"/>
          <w:sz w:val="20"/>
          <w:szCs w:val="20"/>
        </w:rPr>
        <w:t>The first</w:t>
      </w:r>
      <w:r>
        <w:rPr>
          <w:rFonts w:ascii="Times" w:hAnsi="Times"/>
          <w:sz w:val="20"/>
          <w:szCs w:val="20"/>
        </w:rPr>
        <w:t xml:space="preserve"> article</w:t>
      </w:r>
      <w:r w:rsidRPr="00D54065">
        <w:rPr>
          <w:rFonts w:ascii="Times" w:hAnsi="Times"/>
          <w:sz w:val="20"/>
          <w:szCs w:val="20"/>
        </w:rPr>
        <w:t xml:space="preserve"> paper is worth 10 points, with each of the subsequent article summary/reaction worth 5 points, for a total of 60 points. That</w:t>
      </w:r>
      <w:r>
        <w:rPr>
          <w:rFonts w:ascii="Times" w:hAnsi="Times"/>
          <w:sz w:val="20"/>
          <w:szCs w:val="20"/>
        </w:rPr>
        <w:t xml:space="preserve"> means each assignment i</w:t>
      </w:r>
      <w:r w:rsidRPr="00D54065">
        <w:rPr>
          <w:rFonts w:ascii="Times" w:hAnsi="Times"/>
          <w:sz w:val="20"/>
          <w:szCs w:val="20"/>
        </w:rPr>
        <w:t xml:space="preserve">s roughly the same as a test, so please take advantage of your time this summer to start off the year with an easy A. </w:t>
      </w:r>
      <w:r>
        <w:rPr>
          <w:rFonts w:ascii="Times" w:hAnsi="Times"/>
          <w:sz w:val="20"/>
          <w:szCs w:val="20"/>
        </w:rPr>
        <w:t xml:space="preserve">  </w:t>
      </w:r>
      <w:r w:rsidRPr="00D54065">
        <w:rPr>
          <w:rFonts w:ascii="Times" w:hAnsi="Times"/>
          <w:sz w:val="20"/>
          <w:szCs w:val="20"/>
        </w:rPr>
        <w:sym w:font="Wingdings" w:char="F04A"/>
      </w:r>
    </w:p>
    <w:p w:rsidR="00D54065" w:rsidRDefault="00D54065" w:rsidP="00D54065">
      <w:pPr>
        <w:rPr>
          <w:rFonts w:ascii="Times" w:hAnsi="Times"/>
          <w:sz w:val="20"/>
          <w:szCs w:val="20"/>
        </w:rPr>
      </w:pPr>
    </w:p>
    <w:p w:rsidR="00D54065" w:rsidRDefault="00D54065" w:rsidP="00D54065">
      <w:pPr>
        <w:rPr>
          <w:rFonts w:ascii="Times" w:hAnsi="Times"/>
          <w:sz w:val="20"/>
          <w:szCs w:val="20"/>
        </w:rPr>
      </w:pPr>
    </w:p>
    <w:p w:rsidR="00D54065" w:rsidRDefault="00D54065" w:rsidP="00D54065">
      <w:pPr>
        <w:rPr>
          <w:rFonts w:ascii="Times" w:hAnsi="Times"/>
          <w:sz w:val="20"/>
          <w:szCs w:val="20"/>
        </w:rPr>
      </w:pPr>
      <w:r>
        <w:rPr>
          <w:rFonts w:ascii="Times" w:hAnsi="Times"/>
          <w:sz w:val="20"/>
          <w:szCs w:val="20"/>
        </w:rPr>
        <w:t xml:space="preserve">Sincerely, </w:t>
      </w:r>
    </w:p>
    <w:p w:rsidR="00D54065" w:rsidRDefault="00D54065" w:rsidP="00D54065">
      <w:pPr>
        <w:rPr>
          <w:rFonts w:ascii="Times" w:hAnsi="Times"/>
          <w:sz w:val="20"/>
          <w:szCs w:val="20"/>
        </w:rPr>
      </w:pPr>
    </w:p>
    <w:p w:rsidR="00D54065" w:rsidRDefault="00D54065" w:rsidP="00D54065">
      <w:pPr>
        <w:rPr>
          <w:rFonts w:ascii="Times" w:hAnsi="Times"/>
          <w:sz w:val="20"/>
          <w:szCs w:val="20"/>
        </w:rPr>
      </w:pPr>
    </w:p>
    <w:p w:rsidR="00D54065" w:rsidRDefault="00D54065" w:rsidP="00D54065">
      <w:pPr>
        <w:rPr>
          <w:rFonts w:ascii="Times" w:hAnsi="Times"/>
          <w:sz w:val="20"/>
          <w:szCs w:val="20"/>
        </w:rPr>
      </w:pPr>
    </w:p>
    <w:p w:rsidR="00D54065" w:rsidRDefault="00D54065" w:rsidP="00D54065">
      <w:pPr>
        <w:rPr>
          <w:rFonts w:ascii="Times" w:hAnsi="Times"/>
          <w:sz w:val="20"/>
          <w:szCs w:val="20"/>
        </w:rPr>
      </w:pPr>
      <w:r>
        <w:rPr>
          <w:rFonts w:ascii="Times" w:hAnsi="Times"/>
          <w:sz w:val="20"/>
          <w:szCs w:val="20"/>
        </w:rPr>
        <w:t>Ms. Johnson</w:t>
      </w:r>
    </w:p>
    <w:p w:rsidR="00D54065" w:rsidRDefault="00D54065" w:rsidP="00D54065">
      <w:pPr>
        <w:rPr>
          <w:rFonts w:ascii="Times" w:hAnsi="Times"/>
          <w:sz w:val="20"/>
          <w:szCs w:val="20"/>
        </w:rPr>
      </w:pPr>
      <w:r>
        <w:rPr>
          <w:rFonts w:ascii="Times" w:hAnsi="Times"/>
          <w:sz w:val="20"/>
          <w:szCs w:val="20"/>
        </w:rPr>
        <w:t>Science Teacher, George Washington High School</w:t>
      </w:r>
    </w:p>
    <w:p w:rsidR="00BF191B" w:rsidRDefault="00D54065">
      <w:r>
        <w:rPr>
          <w:rFonts w:ascii="Times" w:hAnsi="Times"/>
          <w:sz w:val="20"/>
          <w:szCs w:val="20"/>
        </w:rPr>
        <w:t>Knowles Science Teaching Fellow</w:t>
      </w:r>
    </w:p>
    <w:sectPr w:rsidR="00BF191B" w:rsidSect="00BF191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3F024A"/>
    <w:multiLevelType w:val="multilevel"/>
    <w:tmpl w:val="F38A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54065"/>
    <w:rsid w:val="00304AFA"/>
    <w:rsid w:val="00D54065"/>
    <w:rsid w:val="00E74E1B"/>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7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pagetitle">
    <w:name w:val="pagetitle"/>
    <w:basedOn w:val="DefaultParagraphFont"/>
    <w:rsid w:val="00D54065"/>
  </w:style>
  <w:style w:type="character" w:styleId="Hyperlink">
    <w:name w:val="Hyperlink"/>
    <w:basedOn w:val="DefaultParagraphFont"/>
    <w:uiPriority w:val="99"/>
    <w:rsid w:val="00D54065"/>
    <w:rPr>
      <w:color w:val="0000FF"/>
      <w:u w:val="single"/>
    </w:rPr>
  </w:style>
  <w:style w:type="character" w:customStyle="1" w:styleId="commentcount">
    <w:name w:val="commentcount"/>
    <w:basedOn w:val="DefaultParagraphFont"/>
    <w:rsid w:val="00D54065"/>
  </w:style>
  <w:style w:type="paragraph" w:styleId="z-TopofForm">
    <w:name w:val="HTML Top of Form"/>
    <w:basedOn w:val="Normal"/>
    <w:next w:val="Normal"/>
    <w:link w:val="z-TopofFormChar"/>
    <w:hidden/>
    <w:uiPriority w:val="99"/>
    <w:semiHidden/>
    <w:unhideWhenUsed/>
    <w:rsid w:val="00D54065"/>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D54065"/>
    <w:rPr>
      <w:rFonts w:ascii="Arial" w:hAnsi="Arial"/>
      <w:vanish/>
      <w:sz w:val="16"/>
      <w:szCs w:val="16"/>
    </w:rPr>
  </w:style>
  <w:style w:type="paragraph" w:styleId="z-BottomofForm">
    <w:name w:val="HTML Bottom of Form"/>
    <w:basedOn w:val="Normal"/>
    <w:next w:val="Normal"/>
    <w:link w:val="z-BottomofFormChar"/>
    <w:hidden/>
    <w:uiPriority w:val="99"/>
    <w:unhideWhenUsed/>
    <w:rsid w:val="00D54065"/>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D54065"/>
    <w:rPr>
      <w:rFonts w:ascii="Arial" w:hAnsi="Arial"/>
      <w:vanish/>
      <w:sz w:val="16"/>
      <w:szCs w:val="16"/>
    </w:rPr>
  </w:style>
</w:styles>
</file>

<file path=word/webSettings.xml><?xml version="1.0" encoding="utf-8"?>
<w:webSettings xmlns:r="http://schemas.openxmlformats.org/officeDocument/2006/relationships" xmlns:w="http://schemas.openxmlformats.org/wordprocessingml/2006/main">
  <w:divs>
    <w:div w:id="835341345">
      <w:bodyDiv w:val="1"/>
      <w:marLeft w:val="0"/>
      <w:marRight w:val="0"/>
      <w:marTop w:val="0"/>
      <w:marBottom w:val="0"/>
      <w:divBdr>
        <w:top w:val="none" w:sz="0" w:space="0" w:color="auto"/>
        <w:left w:val="none" w:sz="0" w:space="0" w:color="auto"/>
        <w:bottom w:val="none" w:sz="0" w:space="0" w:color="auto"/>
        <w:right w:val="none" w:sz="0" w:space="0" w:color="auto"/>
      </w:divBdr>
      <w:divsChild>
        <w:div w:id="1218123119">
          <w:marLeft w:val="0"/>
          <w:marRight w:val="0"/>
          <w:marTop w:val="0"/>
          <w:marBottom w:val="0"/>
          <w:divBdr>
            <w:top w:val="none" w:sz="0" w:space="0" w:color="auto"/>
            <w:left w:val="none" w:sz="0" w:space="0" w:color="auto"/>
            <w:bottom w:val="none" w:sz="0" w:space="0" w:color="auto"/>
            <w:right w:val="none" w:sz="0" w:space="0" w:color="auto"/>
          </w:divBdr>
          <w:divsChild>
            <w:div w:id="215898157">
              <w:marLeft w:val="0"/>
              <w:marRight w:val="0"/>
              <w:marTop w:val="0"/>
              <w:marBottom w:val="0"/>
              <w:divBdr>
                <w:top w:val="none" w:sz="0" w:space="0" w:color="auto"/>
                <w:left w:val="none" w:sz="0" w:space="0" w:color="auto"/>
                <w:bottom w:val="none" w:sz="0" w:space="0" w:color="auto"/>
                <w:right w:val="none" w:sz="0" w:space="0" w:color="auto"/>
              </w:divBdr>
              <w:divsChild>
                <w:div w:id="1325473209">
                  <w:marLeft w:val="0"/>
                  <w:marRight w:val="0"/>
                  <w:marTop w:val="0"/>
                  <w:marBottom w:val="0"/>
                  <w:divBdr>
                    <w:top w:val="none" w:sz="0" w:space="0" w:color="auto"/>
                    <w:left w:val="none" w:sz="0" w:space="0" w:color="auto"/>
                    <w:bottom w:val="none" w:sz="0" w:space="0" w:color="auto"/>
                    <w:right w:val="none" w:sz="0" w:space="0" w:color="auto"/>
                  </w:divBdr>
                  <w:divsChild>
                    <w:div w:id="613557986">
                      <w:marLeft w:val="0"/>
                      <w:marRight w:val="0"/>
                      <w:marTop w:val="0"/>
                      <w:marBottom w:val="0"/>
                      <w:divBdr>
                        <w:top w:val="none" w:sz="0" w:space="0" w:color="auto"/>
                        <w:left w:val="none" w:sz="0" w:space="0" w:color="auto"/>
                        <w:bottom w:val="none" w:sz="0" w:space="0" w:color="auto"/>
                        <w:right w:val="none" w:sz="0" w:space="0" w:color="auto"/>
                      </w:divBdr>
                    </w:div>
                  </w:divsChild>
                </w:div>
                <w:div w:id="1505896077">
                  <w:marLeft w:val="0"/>
                  <w:marRight w:val="0"/>
                  <w:marTop w:val="0"/>
                  <w:marBottom w:val="0"/>
                  <w:divBdr>
                    <w:top w:val="none" w:sz="0" w:space="0" w:color="auto"/>
                    <w:left w:val="none" w:sz="0" w:space="0" w:color="auto"/>
                    <w:bottom w:val="none" w:sz="0" w:space="0" w:color="auto"/>
                    <w:right w:val="none" w:sz="0" w:space="0" w:color="auto"/>
                  </w:divBdr>
                  <w:divsChild>
                    <w:div w:id="129251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147584">
          <w:marLeft w:val="0"/>
          <w:marRight w:val="0"/>
          <w:marTop w:val="0"/>
          <w:marBottom w:val="0"/>
          <w:divBdr>
            <w:top w:val="none" w:sz="0" w:space="0" w:color="auto"/>
            <w:left w:val="none" w:sz="0" w:space="0" w:color="auto"/>
            <w:bottom w:val="none" w:sz="0" w:space="0" w:color="auto"/>
            <w:right w:val="none" w:sz="0" w:space="0" w:color="auto"/>
          </w:divBdr>
          <w:divsChild>
            <w:div w:id="82262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nytimes.com/2010/06/16/business/economy/16leonhardt.html?ref=busines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387</Words>
  <Characters>2209</Characters>
  <Application>Microsoft Macintosh Word</Application>
  <DocSecurity>0</DocSecurity>
  <Lines>18</Lines>
  <Paragraphs>4</Paragraphs>
  <ScaleCrop>false</ScaleCrop>
  <Company>High School</Company>
  <LinksUpToDate>false</LinksUpToDate>
  <CharactersWithSpaces>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dc:creator>
  <cp:keywords/>
  <cp:lastModifiedBy>Johnson</cp:lastModifiedBy>
  <cp:revision>2</cp:revision>
  <dcterms:created xsi:type="dcterms:W3CDTF">2012-05-16T15:34:00Z</dcterms:created>
  <dcterms:modified xsi:type="dcterms:W3CDTF">2012-08-31T13:52:00Z</dcterms:modified>
</cp:coreProperties>
</file>